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7BF8" w:rsidRPr="00667BF8" w:rsidRDefault="00667BF8" w:rsidP="001C2971">
      <w:pPr>
        <w:pBdr>
          <w:bottom w:val="dotted" w:sz="6" w:space="2" w:color="E1E1E1"/>
        </w:pBd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1406A"/>
          <w:sz w:val="28"/>
          <w:szCs w:val="28"/>
          <w:lang w:eastAsia="ru-RU"/>
        </w:rPr>
      </w:pPr>
      <w:r w:rsidRPr="00667BF8">
        <w:rPr>
          <w:rFonts w:ascii="Times New Roman" w:eastAsia="Times New Roman" w:hAnsi="Times New Roman" w:cs="Times New Roman"/>
          <w:color w:val="01406A"/>
          <w:sz w:val="28"/>
          <w:szCs w:val="28"/>
          <w:lang w:eastAsia="ru-RU"/>
        </w:rPr>
        <w:fldChar w:fldCharType="begin"/>
      </w:r>
      <w:r w:rsidRPr="00667BF8">
        <w:rPr>
          <w:rFonts w:ascii="Times New Roman" w:eastAsia="Times New Roman" w:hAnsi="Times New Roman" w:cs="Times New Roman"/>
          <w:color w:val="01406A"/>
          <w:sz w:val="28"/>
          <w:szCs w:val="28"/>
          <w:lang w:eastAsia="ru-RU"/>
        </w:rPr>
        <w:instrText xml:space="preserve"> HYPERLINK "http://xn----7sbanj0abzp7jza.xn--p1ai/index.php/materialy-v-pomoshch-uchitelyu/571-proveryaem-pravilno-pamyatka-dlya-ekspertov-ege" </w:instrText>
      </w:r>
      <w:r w:rsidRPr="00667BF8">
        <w:rPr>
          <w:rFonts w:ascii="Times New Roman" w:eastAsia="Times New Roman" w:hAnsi="Times New Roman" w:cs="Times New Roman"/>
          <w:color w:val="01406A"/>
          <w:sz w:val="28"/>
          <w:szCs w:val="28"/>
          <w:lang w:eastAsia="ru-RU"/>
        </w:rPr>
        <w:fldChar w:fldCharType="separate"/>
      </w:r>
      <w:r w:rsidRPr="00667BF8">
        <w:rPr>
          <w:rFonts w:ascii="Times New Roman" w:eastAsia="Times New Roman" w:hAnsi="Times New Roman" w:cs="Times New Roman"/>
          <w:color w:val="3D5175"/>
          <w:sz w:val="28"/>
          <w:szCs w:val="28"/>
          <w:bdr w:val="none" w:sz="0" w:space="0" w:color="auto" w:frame="1"/>
          <w:lang w:eastAsia="ru-RU"/>
        </w:rPr>
        <w:t>Проверяем правильно. Памятка для экспертов ЕГЭ</w:t>
      </w:r>
      <w:r w:rsidRPr="00667BF8">
        <w:rPr>
          <w:rFonts w:ascii="Times New Roman" w:eastAsia="Times New Roman" w:hAnsi="Times New Roman" w:cs="Times New Roman"/>
          <w:color w:val="01406A"/>
          <w:sz w:val="28"/>
          <w:szCs w:val="28"/>
          <w:lang w:eastAsia="ru-RU"/>
        </w:rPr>
        <w:fldChar w:fldCharType="end"/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Необходимый материал не только для экспертов ЕГЭ, но и для рядовых учителей.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b/>
          <w:bCs/>
          <w:i/>
          <w:iCs/>
          <w:color w:val="555555"/>
          <w:sz w:val="16"/>
          <w:szCs w:val="16"/>
          <w:lang w:eastAsia="ru-RU"/>
        </w:rPr>
        <w:t>Негрубые ошибки (две негрубые ошибки = одна)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1.       Исключения из правил: ветреный, цыганский.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2.       Прописная буква в собственных названиях: Тверской государственный университет, Великая Отечественная война.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3.       Слитное-раздельно</w:t>
      </w:r>
      <w:r w:rsidR="001C2971" w:rsidRPr="001C2971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е написание наречий типа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: по одному, поодиночке, на ощупь, наобум, в разлив.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4.       НЕ с прилагательными и причастиями в роли сказуемых: Эти трудности неустранимы. Диплом недействителен.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5.       В случае трудного различения НЕ и НИ: Не кто иной, как… Куд</w:t>
      </w:r>
      <w:r w:rsidR="001C2971" w:rsidRPr="001C2971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а он только не обращался! Куда 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он ни обращался, нигде помочь ему не могли.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6.       В собственных именах нерусского происхождения: Боккаччо, Мери и Бэла.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7.       В случае пропуска одного из сочетающихся знаков препинания: Подарок, о котором он мечтает, - это глобус.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8.       Отсутствие точки в конце предложения .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 xml:space="preserve">9.       В случаях, когда вместо одного знака препинания поставлен другой, например: Он знак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подаст ,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и все хохочут.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 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</w:r>
      <w:r w:rsidRPr="00667BF8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ru-RU"/>
        </w:rPr>
        <w:t xml:space="preserve"> Однотипные ошибки (первые три = одна, каждая следующая – отдельная </w:t>
      </w:r>
      <w:proofErr w:type="gramStart"/>
      <w:r w:rsidRPr="00667BF8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ru-RU"/>
        </w:rPr>
        <w:t>ошибка)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   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           Это ошибки на одно и то же правило, на один вариант орфограммы: в одних и тех же фонетических и   морфологических условиях: *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толчёк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, *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смешён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, *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парчёвый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, *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общё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= две ошибки ; *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чёпорный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,*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никчомный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, *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изжёга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= одна ошибка ; *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ночовка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, *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лишон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, *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стережот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, *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копчоности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, *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поражон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= три ошибки ,   НО: *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раздроженный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, *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очеровать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 =две отдельные ошибки.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 xml:space="preserve">             Если написана неверная   буква в одной и той же корневой морфеме, это одна ошибка: *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зачеруй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, *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очерован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, *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очированный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.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 xml:space="preserve">             Если в одном слове с непроверяемыми написаниями допущены две и более ошибки, то все они считаются за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одну :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*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аппеляция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= одна ошибка , НО: *об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апелляцие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= две ошибки.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        Понятие   однотипных ошибок не распространяется на пунктуационные ошибки.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 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</w:r>
      <w:r w:rsidRPr="00667BF8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ru-RU"/>
        </w:rPr>
        <w:t>Ошибки отмечаются, но не влияют на отметку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1.       Явные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описки :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  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рапотает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, роман стоится.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2.       В переносе слов: </w:t>
      </w:r>
      <w:proofErr w:type="spellStart"/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кла-ссный</w:t>
      </w:r>
      <w:proofErr w:type="spellEnd"/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,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по-ймать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, о- глядел,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пок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-рыл.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3.       Буквы Е/Э в заимствованных словах и собственных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именах :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   рэкет, пленер,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Мариетта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4.       Н/НН в кратких отглагольных причастиях и прилагательных: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взволнова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(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Н,НН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)ы.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5.       Прописная/строчная   буква в словах, связанных с религией: Б(б)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ог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, С(с)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вященный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С(с)синод, Р(р)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ождество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6.       При переносном употреблении собственных имен: Все мы немного о(О)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бломовы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7.       Написание фамилий с первыми частями ДОН: Дон Кихот, дон Педро.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8.       Дефис и его отсутствие в сложных заимствованных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словах :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люля-кебаб, бефстроганов, гуляй-поле, перекати- поле.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9.       Отсутствие тире в неполных предложениях.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10.   Пропуск многоточия в цитатах при пропуске слов.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11.   Замена одного знака препинания другим.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12.   Наличие или отсутствие запятой   между союзом А   и вводным словом.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13.   Замена знака препинания при выделении   вводных предложений (вставных конструкций).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14.   Лишний дефис при приложении: старик-извозчик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15.   Лишняя запятая после вводного слова в начале обособленных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конструкций :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Герои этого времени, например( ,) Чацкий , - резонеры.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16.   Лишняя запятая перед вводным словом, завершающим обособленную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конструкцию :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В этой семье представители самых разных профессий, врачей и юристов( ,) в частности.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17.   В передаче авторской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пунктуации .</w:t>
      </w:r>
      <w:proofErr w:type="gramEnd"/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ru-RU"/>
        </w:rPr>
        <w:t>Ошибки фактические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 - разновидность неязыковых ошибок, заключающаяся в том, что говорящий или пишущий, недостаточно хорошо владея информацией по обсуждаемой теме, приводит факты, противоречащие действительности, напр.: «Вот Пушкин – известный русский поэт, где он только не эмигрировал!», «Базаров- герой одноименной повести Толстого», «Ленский вернулся в свое имение из Англии», «О Русь моя, мечта моя, любил ли кто тебя, как я?». Ошибки могут состоять не только в полном искажении (подмене) факта, но и в его преувеличении или преуменьшении,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например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: «Маяковский — вдохновитель народа в борьбе с интервенцией», «Если честно сказать, то в России теперь только один процент русских», «Каждая буква столько тебе сообщает!!!»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>            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ru-RU"/>
        </w:rPr>
        <w:t>Этические ошибки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 – проявление речевой агрессии, грубое, оскорбительное, обидное общение; словесное выражение негативных эмоций, чувств или намерений в неприемлемой в данной речевой ситуации форме: оскорбление, угроза, грубое требование, обвинение, насмешка, употребление бранных слов, вульгаризмов,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жаргонизмов:   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«Этот текст меня бесит». «Судя по тому, что говорит автор, он маньяк», «Прочитав этот дурацкий текст, я продумал, какая в нем проблема», «Мне хочется поблагодарить автора: он довольно четко и грамотно описал сложную ситуацию». Ср.: не являются этическими ошибками: Автор раскрывает в тексте тему наглости. Гастелло врезался в эшелон вражеских самолетов.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ru-RU"/>
        </w:rPr>
        <w:t>Логические ошибки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– ошибки, связанные с нарушением логической правильности речи при сопоставлении (противопоставлении) двух логически неоднородных (различных по объему и по содержанию) понятий в предложении: Княжна Марья Болконская очень суеверна: она постоянно учится, очень много читает   и молится. Жизнь Есенина закончилась не начавшись. Давайте мы станем уникальными   и будем побуждать к этому всех вокруг. На примере   судьбы Василия Федотова автор показывает лицо нашего народа. Позиция автора неясна, и поэтому я с ней полностью согласна. Текст написан неграмотным литературным языком.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ru-RU"/>
        </w:rPr>
        <w:t>К логическим ошибкам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относятся и </w:t>
      </w:r>
      <w:r w:rsidRPr="00667BF8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ru-RU"/>
        </w:rPr>
        <w:t>композиционно-текстовые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, связанные с нарушениями требований к последовательности и смысловой связности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изложения:   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отсутствует логическая связь вступительной или заключительной части с основной или эта связь слабо выражена, нагромождены лишние факты или неуместные абстрактные рассуждения, например: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А. Неудачное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начало :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С особенной силой этот эпизод описан в романе…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Б. Ошибки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в  средней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части.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а) Сближение относительно далеких мыслей в одном предложении – логическая ошибка: Большую, страстную любовь она проявляла к сыну Митрофанушке и исполняла все его прихоти. Она всячески издевалась над крепостными, как мать она заботилась о его воспитании и образовании.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б)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Отсутствие  последовательности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  в мыслях; бессвязность и нарушение порядка предложений – логическая ошибка: Из Митрофанушки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Простакова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воспитала невежественного грубияна.  Комедия «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Недоросль»  имеет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  большое значение в наши дни. В комедии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Простакова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является   отрицательным   типом.   Или: В своем произведении «Недоросль» Фонвизин показывает помещицу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Простакову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, ее брата Скотинина и крепостных. 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Простакова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— властная и жестокая помещица. Ее имение взято в опеку.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в) Использование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разнотипных  по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структуре предложений, ведущее к затруднению понимания смысла, бессвязности – логическая ошибка: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 xml:space="preserve">Общее поднятие местности над уровнем моря обусловливает суровость и резкость климата. Холодные, малоснежные зимы, сменяющиеся жарким летом. Весна коротка с быстрым переходом к лету.  Правильный вариант: Общее поднятие местности над 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lastRenderedPageBreak/>
        <w:t xml:space="preserve">уровнем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моря  обусловливает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суровость и резкость климата. Холодные, малоснежные зимы сменяются короткой весной, быстро переходящей в жаркое лето.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В. Неудачная концовка (дублирование </w:t>
      </w:r>
      <w:proofErr w:type="gram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вывода )</w:t>
      </w:r>
      <w:proofErr w:type="gram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– логическая ошибка: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br/>
        <w:t xml:space="preserve">Итак,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Простакова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горячо и страстно любит сына, но своей любовью вредит ему. Таким образом, </w:t>
      </w:r>
      <w:proofErr w:type="spellStart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Простакова</w:t>
      </w:r>
      <w:proofErr w:type="spellEnd"/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 xml:space="preserve"> своей слепой любовью воспитывает в Митрофанушке лень, распущенность и бессердечие.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ru-RU"/>
        </w:rPr>
        <w:t>Речевые ошибки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– ошибки, представляющие собою неверное или не самое удачное использование в определенном тексте слов и фразеологизмов. Выпускники нарушают требование коммуникативной   точности высказываний, употребляя слова   в несвойственном им значении или без должного учета стилистических, эмоционально-экспрессивных свойств   выражений.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b/>
          <w:bCs/>
          <w:color w:val="555555"/>
          <w:sz w:val="16"/>
          <w:szCs w:val="16"/>
          <w:lang w:eastAsia="ru-RU"/>
        </w:rPr>
        <w:t>Грамматические ошибки</w:t>
      </w: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  вызваны нарушением норм словообразования, формообразования, норм синтаксической связи между словами внутри предложения или словосочетания, частей сложных предложений.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i/>
          <w:iCs/>
          <w:color w:val="555555"/>
          <w:sz w:val="16"/>
          <w:szCs w:val="16"/>
          <w:u w:val="single"/>
          <w:bdr w:val="none" w:sz="0" w:space="0" w:color="auto" w:frame="1"/>
          <w:lang w:eastAsia="ru-RU"/>
        </w:rPr>
        <w:t>Классификация   грамматических ошибок</w:t>
      </w:r>
    </w:p>
    <w:tbl>
      <w:tblPr>
        <w:tblW w:w="7485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5"/>
        <w:gridCol w:w="2550"/>
        <w:gridCol w:w="4150"/>
      </w:tblGrid>
      <w:tr w:rsidR="00667BF8" w:rsidRPr="00667BF8" w:rsidTr="00667BF8">
        <w:trPr>
          <w:trHeight w:val="16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Вид ошибки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Примеры</w:t>
            </w:r>
          </w:p>
        </w:tc>
      </w:tr>
      <w:tr w:rsidR="00667BF8" w:rsidRPr="00667BF8" w:rsidTr="00667BF8">
        <w:trPr>
          <w:trHeight w:val="21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Ошибочное словообразование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Трудолю</w:t>
            </w:r>
            <w:proofErr w:type="spell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бимый</w:t>
            </w:r>
            <w:proofErr w:type="spell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надсмехаться, вовнутрь. Искание смысла жизни. Тиранство.</w:t>
            </w:r>
          </w:p>
        </w:tc>
      </w:tr>
      <w:tr w:rsidR="00667BF8" w:rsidRPr="00667BF8" w:rsidTr="00667BF8">
        <w:trPr>
          <w:trHeight w:val="13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Ошибочное образование формы существительного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Многие </w:t>
            </w:r>
            <w:proofErr w:type="gram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чуд</w:t>
            </w:r>
            <w:proofErr w:type="gram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а техники, не хватает врем я. Билет с </w:t>
            </w:r>
            <w:proofErr w:type="spell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плацкартом</w:t>
            </w:r>
            <w:proofErr w:type="spell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. Новые крема.</w:t>
            </w:r>
          </w:p>
        </w:tc>
      </w:tr>
      <w:tr w:rsidR="00667BF8" w:rsidRPr="00667BF8" w:rsidTr="00667BF8">
        <w:trPr>
          <w:trHeight w:val="13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Ошибочное образование формы прилагательного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Более интереснее, </w:t>
            </w:r>
            <w:proofErr w:type="spell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красивше</w:t>
            </w:r>
            <w:proofErr w:type="spell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выглядит.</w:t>
            </w:r>
          </w:p>
        </w:tc>
      </w:tr>
      <w:tr w:rsidR="00667BF8" w:rsidRPr="00667BF8" w:rsidTr="00667BF8">
        <w:trPr>
          <w:trHeight w:val="18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Ошибочное образование формы числительного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пятистами</w:t>
            </w:r>
            <w:proofErr w:type="spell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рублями .</w:t>
            </w:r>
            <w:proofErr w:type="gram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Обоим сестрам.</w:t>
            </w:r>
          </w:p>
        </w:tc>
      </w:tr>
      <w:tr w:rsidR="00667BF8" w:rsidRPr="00667BF8" w:rsidTr="00667BF8">
        <w:trPr>
          <w:trHeight w:val="18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Ошибочное образование формы местоимения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Ихнего пафоса, ихние дети</w:t>
            </w:r>
          </w:p>
        </w:tc>
      </w:tr>
      <w:tr w:rsidR="00667BF8" w:rsidRPr="00667BF8" w:rsidTr="00667BF8">
        <w:trPr>
          <w:trHeight w:val="16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Ошибочное образование формы глагола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Они </w:t>
            </w:r>
            <w:proofErr w:type="spell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ездиют</w:t>
            </w:r>
            <w:proofErr w:type="spell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хочут</w:t>
            </w:r>
            <w:proofErr w:type="spell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пиша</w:t>
            </w:r>
            <w:proofErr w:type="spell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о жизни природы. Все пять </w:t>
            </w:r>
            <w:proofErr w:type="gram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девушек  </w:t>
            </w:r>
            <w:proofErr w:type="spell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погибнули</w:t>
            </w:r>
            <w:proofErr w:type="spellEnd"/>
            <w:proofErr w:type="gram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.   Троекуров игрался с медвежатами. Езжай скорее.</w:t>
            </w:r>
          </w:p>
        </w:tc>
      </w:tr>
      <w:tr w:rsidR="00667BF8" w:rsidRPr="00667BF8" w:rsidTr="00667BF8">
        <w:trPr>
          <w:trHeight w:val="15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Нарушение согласования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Я знаком с группой ребят, серьезно </w:t>
            </w:r>
            <w:proofErr w:type="spell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увлекающ</w:t>
            </w:r>
            <w:proofErr w:type="spell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имися</w:t>
            </w:r>
            <w:proofErr w:type="spell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джазом.</w:t>
            </w:r>
          </w:p>
        </w:tc>
      </w:tr>
      <w:tr w:rsidR="00667BF8" w:rsidRPr="00667BF8" w:rsidTr="00667BF8">
        <w:trPr>
          <w:trHeight w:val="13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Нарушение управления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Автор повествует читателей.   Он вернулся с отпуска из Украины. По окончанию школы он поступил в вуз.</w:t>
            </w:r>
          </w:p>
        </w:tc>
      </w:tr>
      <w:tr w:rsidR="00667BF8" w:rsidRPr="00667BF8" w:rsidTr="00667BF8">
        <w:trPr>
          <w:trHeight w:val="12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Нарушение связи между подлежащим и сказуемым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Большинство возражали против такой оценки его творчества. Кто это пришла?</w:t>
            </w:r>
          </w:p>
        </w:tc>
      </w:tr>
      <w:tr w:rsidR="00667BF8" w:rsidRPr="00667BF8" w:rsidTr="00667BF8">
        <w:trPr>
          <w:trHeight w:val="12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Нарушение способа выражения сказуемого в отдельных конструкциях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Он написал книгу, которая эпопея.</w:t>
            </w:r>
          </w:p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Все были рады, счастливы и веселые.</w:t>
            </w:r>
          </w:p>
        </w:tc>
      </w:tr>
      <w:tr w:rsidR="00667BF8" w:rsidRPr="00667BF8" w:rsidTr="00667BF8">
        <w:trPr>
          <w:trHeight w:val="13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Ошибки в построении предложения с однородными членами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Страна любила и гордилась поэтом.</w:t>
            </w:r>
          </w:p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В сочинении я 'хотел сказать о значении спорта и почему я его люблю. Наконец построена не только школа, а также больница.</w:t>
            </w:r>
          </w:p>
        </w:tc>
      </w:tr>
      <w:tr w:rsidR="00667BF8" w:rsidRPr="00667BF8" w:rsidTr="00667BF8">
        <w:trPr>
          <w:trHeight w:val="10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Ошибки в построении предложения с деепричастным оборотом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Читая </w:t>
            </w:r>
            <w:proofErr w:type="gram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текст ,</w:t>
            </w:r>
            <w:proofErr w:type="gram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возникает такое чувство…</w:t>
            </w:r>
          </w:p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Марусе, поиграв с этой   куклой, стало хуже.</w:t>
            </w:r>
          </w:p>
        </w:tc>
      </w:tr>
      <w:tr w:rsidR="00667BF8" w:rsidRPr="00667BF8" w:rsidTr="00667BF8">
        <w:trPr>
          <w:trHeight w:val="15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Ошибки в построении предложения с причастным оборотом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Узкая дорожка была покрыта проваливающимся снегом под ногами.</w:t>
            </w:r>
          </w:p>
        </w:tc>
      </w:tr>
      <w:tr w:rsidR="00667BF8" w:rsidRPr="00667BF8" w:rsidTr="00667BF8">
        <w:trPr>
          <w:trHeight w:val="12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Ошибки в построении сложного предложения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Эта книга научила меня ценить и уважать друзей, которую я прочитал еще в детстве.</w:t>
            </w:r>
          </w:p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Человеку показалось то, что это сон.</w:t>
            </w:r>
          </w:p>
        </w:tc>
      </w:tr>
      <w:tr w:rsidR="00667BF8" w:rsidRPr="00667BF8" w:rsidTr="00667BF8">
        <w:trPr>
          <w:trHeight w:val="9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Смешение прямой и косвенной речи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Автор сказал, что я не согласен с мнением рецензента. Савельич спросил Гринева, узнал он атамана?</w:t>
            </w:r>
          </w:p>
        </w:tc>
      </w:tr>
      <w:tr w:rsidR="00667BF8" w:rsidRPr="00667BF8" w:rsidTr="00667BF8">
        <w:trPr>
          <w:trHeight w:val="19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Нарушение границ предложения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Когда герой опомнился. Было уже поздно.</w:t>
            </w:r>
          </w:p>
        </w:tc>
      </w:tr>
      <w:tr w:rsidR="00667BF8" w:rsidRPr="00667BF8" w:rsidTr="00667BF8">
        <w:trPr>
          <w:trHeight w:val="13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Нарушение видовременной соотнесённости глагольных форм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Замирает на мгновение сердце и вдруг застучит вновь</w:t>
            </w:r>
          </w:p>
        </w:tc>
      </w:tr>
      <w:tr w:rsidR="00667BF8" w:rsidRPr="00667BF8" w:rsidTr="00667BF8">
        <w:trPr>
          <w:trHeight w:val="18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Бедность и однообразие синтаксических конструкций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Когда писатель пришёл в </w:t>
            </w:r>
            <w:proofErr w:type="gram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редакцию ,</w:t>
            </w:r>
            <w:proofErr w:type="gram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его принял главный редактор. Когда они поговорили, писатель отправился в гостиницу.</w:t>
            </w:r>
          </w:p>
        </w:tc>
      </w:tr>
      <w:tr w:rsidR="00667BF8" w:rsidRPr="00667BF8" w:rsidTr="00667BF8">
        <w:trPr>
          <w:trHeight w:val="22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53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Неудачное употребление местоимений</w:t>
            </w:r>
          </w:p>
        </w:tc>
        <w:tc>
          <w:tcPr>
            <w:tcW w:w="412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Данный текст написал В. Белов. Он относится к художественному стилю.</w:t>
            </w:r>
          </w:p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У меня сразу же возникла картина в своём воображении</w:t>
            </w:r>
          </w:p>
        </w:tc>
      </w:tr>
    </w:tbl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i/>
          <w:iCs/>
          <w:color w:val="555555"/>
          <w:sz w:val="16"/>
          <w:szCs w:val="16"/>
          <w:u w:val="single"/>
          <w:bdr w:val="none" w:sz="0" w:space="0" w:color="auto" w:frame="1"/>
          <w:lang w:eastAsia="ru-RU"/>
        </w:rPr>
        <w:t>Классификация речевых ошибок</w:t>
      </w:r>
    </w:p>
    <w:tbl>
      <w:tblPr>
        <w:tblW w:w="7500" w:type="dxa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528"/>
        <w:gridCol w:w="4205"/>
      </w:tblGrid>
      <w:tr w:rsidR="00667BF8" w:rsidRPr="00667BF8" w:rsidTr="00667BF8">
        <w:trPr>
          <w:trHeight w:val="28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Вид ошибки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Примеры</w:t>
            </w:r>
          </w:p>
        </w:tc>
      </w:tr>
      <w:tr w:rsidR="00667BF8" w:rsidRPr="00667BF8" w:rsidTr="00667BF8">
        <w:trPr>
          <w:trHeight w:val="21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Употребление слова в несвойственном ему значении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Мы были шокированы прекрасной игрой актеров. Мысль развивается на продолжении всего текста. Ольга Ларина – прототип Татьяны.</w:t>
            </w:r>
          </w:p>
        </w:tc>
      </w:tr>
      <w:tr w:rsidR="00667BF8" w:rsidRPr="00667BF8" w:rsidTr="00667BF8">
        <w:trPr>
          <w:trHeight w:val="16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Неразличение</w:t>
            </w:r>
            <w:proofErr w:type="spell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оттенков значения, вносимых в слово приставкой и суффиксом, смешение паронимов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Мое отношение к этой проблеме не поменялось. Были приняты эффектные меры. Автор призывает бережливо относиться к книгам.</w:t>
            </w:r>
          </w:p>
        </w:tc>
      </w:tr>
      <w:tr w:rsidR="00667BF8" w:rsidRPr="00667BF8" w:rsidTr="00667BF8">
        <w:trPr>
          <w:trHeight w:val="18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proofErr w:type="spell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Неразличение</w:t>
            </w:r>
            <w:proofErr w:type="spell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синонимичных слов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В конечном предложении автор применяет градацию.</w:t>
            </w:r>
          </w:p>
        </w:tc>
      </w:tr>
      <w:tr w:rsidR="00667BF8" w:rsidRPr="00667BF8" w:rsidTr="00667BF8">
        <w:trPr>
          <w:trHeight w:val="19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Употребление слов иной стилевой окраски, использование штампов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Автор, обращаясь   к   этой   </w:t>
            </w:r>
            <w:proofErr w:type="gram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проблеме,   </w:t>
            </w:r>
            <w:proofErr w:type="gram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пытается направить людей немного в другую колею. Каждое утро Татьяны Лариной начиналось с того, что она приветствовала флору и фауну. По мере роста медвежат Троекуров придумывал все новые шутки.</w:t>
            </w:r>
          </w:p>
        </w:tc>
      </w:tr>
      <w:tr w:rsidR="00667BF8" w:rsidRPr="00667BF8" w:rsidTr="00667BF8">
        <w:trPr>
          <w:trHeight w:val="18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Неуместное употребление эмоционально-окрашенных слов и фразеологизмов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Астафьев   то   и   дел о прибегает   к   употреблению метафор   и   </w:t>
            </w:r>
            <w:proofErr w:type="gram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олицетворений..</w:t>
            </w:r>
            <w:proofErr w:type="gram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Этот роман – вопиющее достижение писателя. Автор вопрошает: «Кто виноват?»</w:t>
            </w:r>
          </w:p>
        </w:tc>
      </w:tr>
      <w:tr w:rsidR="00667BF8" w:rsidRPr="00667BF8" w:rsidTr="00667BF8">
        <w:trPr>
          <w:trHeight w:val="18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Неоправданное употребление просторечных слов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Таким   людям   всегда   удается   </w:t>
            </w:r>
            <w:proofErr w:type="gram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объегоришь  других</w:t>
            </w:r>
            <w:proofErr w:type="gram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. Чиновники   подлизываются   к   ревизору.</w:t>
            </w:r>
          </w:p>
        </w:tc>
      </w:tr>
      <w:tr w:rsidR="00667BF8" w:rsidRPr="00667BF8" w:rsidTr="00667BF8">
        <w:trPr>
          <w:trHeight w:val="18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Нарушение лексической сочетаемости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Автор    увеличивает    впечатление.</w:t>
            </w:r>
          </w:p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Автор использует художествен</w:t>
            </w: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softHyphen/>
              <w:t>ные особенности (вместо   средства). Молодежь не повышает свой кругозор.</w:t>
            </w:r>
          </w:p>
        </w:tc>
      </w:tr>
      <w:tr w:rsidR="00667BF8" w:rsidRPr="00667BF8" w:rsidTr="00667BF8">
        <w:trPr>
          <w:trHeight w:val="10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Употребление лишних слов, в том числе плеоназм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Красоту пейзажа автор передает нам с помощью художественных приемов. Молодой </w:t>
            </w:r>
            <w:proofErr w:type="gram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юноша,   </w:t>
            </w:r>
            <w:proofErr w:type="gram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очень прекрасный.</w:t>
            </w:r>
          </w:p>
        </w:tc>
      </w:tr>
      <w:tr w:rsidR="00667BF8" w:rsidRPr="00667BF8" w:rsidTr="00667BF8">
        <w:trPr>
          <w:trHeight w:val="13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Употребление рядом или близко однокоренных слов (тавтология)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В этом   рассказе   рассказывается   о реальных событиях. Характерная черта характера…</w:t>
            </w:r>
          </w:p>
        </w:tc>
      </w:tr>
      <w:tr w:rsidR="00667BF8" w:rsidRPr="00667BF8" w:rsidTr="00667BF8">
        <w:trPr>
          <w:trHeight w:val="120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Неоправданное повторение слова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Герой рассказа не задумывается над своим поступком. Герой даже не понимает всей глубины содеянного</w:t>
            </w:r>
          </w:p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В пример к такому случаю можно привести несчастный случай, однажды случившийся с моей </w:t>
            </w:r>
            <w:proofErr w:type="gram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знакомой..</w:t>
            </w:r>
            <w:proofErr w:type="gramEnd"/>
          </w:p>
        </w:tc>
      </w:tr>
      <w:tr w:rsidR="00667BF8" w:rsidRPr="00667BF8" w:rsidTr="00667BF8">
        <w:trPr>
          <w:trHeight w:val="255"/>
        </w:trPr>
        <w:tc>
          <w:tcPr>
            <w:tcW w:w="780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6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Искажение состава фразеологизма</w:t>
            </w:r>
          </w:p>
        </w:tc>
        <w:tc>
          <w:tcPr>
            <w:tcW w:w="421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667BF8" w:rsidRPr="00667BF8" w:rsidRDefault="00667BF8" w:rsidP="001C2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</w:pPr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Все были </w:t>
            </w:r>
            <w:proofErr w:type="gramStart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>здесь :</w:t>
            </w:r>
            <w:proofErr w:type="gramEnd"/>
            <w:r w:rsidRPr="00667BF8">
              <w:rPr>
                <w:rFonts w:ascii="Times New Roman" w:eastAsia="Times New Roman" w:hAnsi="Times New Roman" w:cs="Times New Roman"/>
                <w:color w:val="555555"/>
                <w:sz w:val="16"/>
                <w:szCs w:val="16"/>
                <w:lang w:eastAsia="ru-RU"/>
              </w:rPr>
              <w:t xml:space="preserve"> и стар, и мал. Павел Петрович – дворянин от мозга до костей. Скрипя сердцем, кулаки покидали Гремячий Лог.</w:t>
            </w:r>
          </w:p>
        </w:tc>
      </w:tr>
    </w:tbl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  <w:t> </w:t>
      </w:r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b/>
          <w:bCs/>
          <w:i/>
          <w:iCs/>
          <w:color w:val="555555"/>
          <w:sz w:val="16"/>
          <w:szCs w:val="16"/>
          <w:u w:val="single"/>
          <w:bdr w:val="none" w:sz="0" w:space="0" w:color="auto" w:frame="1"/>
          <w:lang w:eastAsia="ru-RU"/>
        </w:rPr>
        <w:t xml:space="preserve">Источник: сайт </w:t>
      </w:r>
      <w:proofErr w:type="spellStart"/>
      <w:r w:rsidRPr="00667BF8">
        <w:rPr>
          <w:rFonts w:ascii="Times New Roman" w:eastAsia="Times New Roman" w:hAnsi="Times New Roman" w:cs="Times New Roman"/>
          <w:b/>
          <w:bCs/>
          <w:i/>
          <w:iCs/>
          <w:color w:val="555555"/>
          <w:sz w:val="16"/>
          <w:szCs w:val="16"/>
          <w:u w:val="single"/>
          <w:bdr w:val="none" w:sz="0" w:space="0" w:color="auto" w:frame="1"/>
          <w:lang w:eastAsia="ru-RU"/>
        </w:rPr>
        <w:t>ТвГУ</w:t>
      </w:r>
      <w:proofErr w:type="spellEnd"/>
      <w:r w:rsidRPr="00667BF8">
        <w:rPr>
          <w:rFonts w:ascii="Times New Roman" w:eastAsia="Times New Roman" w:hAnsi="Times New Roman" w:cs="Times New Roman"/>
          <w:b/>
          <w:bCs/>
          <w:i/>
          <w:iCs/>
          <w:color w:val="555555"/>
          <w:sz w:val="16"/>
          <w:szCs w:val="16"/>
          <w:u w:val="single"/>
          <w:bdr w:val="none" w:sz="0" w:space="0" w:color="auto" w:frame="1"/>
          <w:lang w:eastAsia="ru-RU"/>
        </w:rPr>
        <w:t xml:space="preserve"> филфак, </w:t>
      </w:r>
      <w:proofErr w:type="spellStart"/>
      <w:proofErr w:type="gramStart"/>
      <w:r w:rsidRPr="00667BF8">
        <w:rPr>
          <w:rFonts w:ascii="Times New Roman" w:eastAsia="Times New Roman" w:hAnsi="Times New Roman" w:cs="Times New Roman"/>
          <w:b/>
          <w:bCs/>
          <w:i/>
          <w:iCs/>
          <w:color w:val="555555"/>
          <w:sz w:val="16"/>
          <w:szCs w:val="16"/>
          <w:u w:val="single"/>
          <w:bdr w:val="none" w:sz="0" w:space="0" w:color="auto" w:frame="1"/>
          <w:lang w:eastAsia="ru-RU"/>
        </w:rPr>
        <w:t>proshkolu</w:t>
      </w:r>
      <w:proofErr w:type="spellEnd"/>
      <w:r w:rsidRPr="00667BF8">
        <w:rPr>
          <w:rFonts w:ascii="Times New Roman" w:eastAsia="Times New Roman" w:hAnsi="Times New Roman" w:cs="Times New Roman"/>
          <w:b/>
          <w:bCs/>
          <w:i/>
          <w:iCs/>
          <w:color w:val="555555"/>
          <w:sz w:val="16"/>
          <w:szCs w:val="16"/>
          <w:u w:val="single"/>
          <w:bdr w:val="none" w:sz="0" w:space="0" w:color="auto" w:frame="1"/>
          <w:lang w:eastAsia="ru-RU"/>
        </w:rPr>
        <w:t xml:space="preserve"> .</w:t>
      </w:r>
      <w:proofErr w:type="gramEnd"/>
      <w:r w:rsidRPr="00667BF8">
        <w:rPr>
          <w:rFonts w:ascii="Times New Roman" w:eastAsia="Times New Roman" w:hAnsi="Times New Roman" w:cs="Times New Roman"/>
          <w:b/>
          <w:bCs/>
          <w:i/>
          <w:iCs/>
          <w:color w:val="555555"/>
          <w:sz w:val="16"/>
          <w:szCs w:val="16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667BF8">
        <w:rPr>
          <w:rFonts w:ascii="Times New Roman" w:eastAsia="Times New Roman" w:hAnsi="Times New Roman" w:cs="Times New Roman"/>
          <w:b/>
          <w:bCs/>
          <w:i/>
          <w:iCs/>
          <w:color w:val="555555"/>
          <w:sz w:val="16"/>
          <w:szCs w:val="16"/>
          <w:u w:val="single"/>
          <w:bdr w:val="none" w:sz="0" w:space="0" w:color="auto" w:frame="1"/>
          <w:lang w:eastAsia="ru-RU"/>
        </w:rPr>
        <w:t>ru</w:t>
      </w:r>
      <w:proofErr w:type="spellEnd"/>
    </w:p>
    <w:p w:rsidR="00667BF8" w:rsidRPr="00667BF8" w:rsidRDefault="00667BF8" w:rsidP="001C2971">
      <w:pPr>
        <w:spacing w:after="0" w:line="240" w:lineRule="auto"/>
        <w:rPr>
          <w:rFonts w:ascii="Times New Roman" w:eastAsia="Times New Roman" w:hAnsi="Times New Roman" w:cs="Times New Roman"/>
          <w:color w:val="555555"/>
          <w:sz w:val="16"/>
          <w:szCs w:val="16"/>
          <w:lang w:eastAsia="ru-RU"/>
        </w:rPr>
      </w:pPr>
      <w:r w:rsidRPr="00667BF8">
        <w:rPr>
          <w:rFonts w:ascii="Times New Roman" w:eastAsia="Times New Roman" w:hAnsi="Times New Roman" w:cs="Times New Roman"/>
          <w:b/>
          <w:bCs/>
          <w:i/>
          <w:iCs/>
          <w:color w:val="555555"/>
          <w:sz w:val="16"/>
          <w:szCs w:val="16"/>
          <w:u w:val="single"/>
          <w:bdr w:val="none" w:sz="0" w:space="0" w:color="auto" w:frame="1"/>
          <w:lang w:eastAsia="ru-RU"/>
        </w:rPr>
        <w:t> </w:t>
      </w:r>
    </w:p>
    <w:p w:rsidR="002C72E1" w:rsidRPr="001C2971" w:rsidRDefault="002C72E1" w:rsidP="001C29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C72E1" w:rsidRPr="001C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30"/>
    <w:rsid w:val="001C2971"/>
    <w:rsid w:val="002C72E1"/>
    <w:rsid w:val="005F1730"/>
    <w:rsid w:val="00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416B-F6FB-40E0-9B3D-C57CFA7E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1867</Words>
  <Characters>10646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2014-09-27T14:16:00Z</dcterms:created>
  <dcterms:modified xsi:type="dcterms:W3CDTF">2014-09-27T14:17:00Z</dcterms:modified>
</cp:coreProperties>
</file>