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25" w:rsidRDefault="001C5825" w:rsidP="001C5825">
      <w:pPr>
        <w:pStyle w:val="a3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FF0000"/>
          <w:sz w:val="36"/>
          <w:szCs w:val="36"/>
        </w:rPr>
        <w:t>Закон « О мерах по профилактике безнадзорности и правонарушений несовершеннолетних в Краснодарском крае» №1539 от 21.07.2008 г.</w:t>
      </w:r>
    </w:p>
    <w:p w:rsidR="001C5825" w:rsidRPr="001C188B" w:rsidRDefault="001C5825" w:rsidP="001C188B">
      <w:pPr>
        <w:pStyle w:val="a3"/>
        <w:jc w:val="center"/>
        <w:rPr>
          <w:rFonts w:ascii="Tahoma" w:hAnsi="Tahoma" w:cs="Tahoma"/>
          <w:color w:val="000000"/>
          <w:sz w:val="52"/>
          <w:szCs w:val="52"/>
        </w:rPr>
      </w:pPr>
      <w:r w:rsidRPr="001C188B">
        <w:rPr>
          <w:b/>
          <w:bCs/>
          <w:color w:val="000000"/>
          <w:sz w:val="52"/>
          <w:szCs w:val="52"/>
        </w:rPr>
        <w:t>Уважаемые родители!</w:t>
      </w:r>
    </w:p>
    <w:p w:rsidR="001C5825" w:rsidRDefault="001C5825" w:rsidP="001C5825">
      <w:pPr>
        <w:pStyle w:val="a3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Кр</w:t>
      </w:r>
      <w:r w:rsidR="001C188B">
        <w:rPr>
          <w:color w:val="000000"/>
          <w:sz w:val="28"/>
          <w:szCs w:val="28"/>
        </w:rPr>
        <w:t>аснодарском крае принят Закон «</w:t>
      </w:r>
      <w:r>
        <w:rPr>
          <w:color w:val="000000"/>
          <w:sz w:val="28"/>
          <w:szCs w:val="28"/>
        </w:rPr>
        <w:t>О мерах по профилактике безнадзорности и правонарушений несовершеннолетних в Краснодарском крае» №1539 от 21.07.2008 г.</w:t>
      </w:r>
    </w:p>
    <w:p w:rsidR="001C5825" w:rsidRDefault="001C5825" w:rsidP="001C5825">
      <w:pPr>
        <w:pStyle w:val="a3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Принятие этого Закона было обусловлено чудовищной статистикой по стране и краю.</w:t>
      </w:r>
    </w:p>
    <w:p w:rsidR="001C5825" w:rsidRDefault="001C5825" w:rsidP="001C5825">
      <w:pPr>
        <w:pStyle w:val="a3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16 июля 2008 года Законодательным собранием Краснодарского края был принят Закон «О мерах по профилактике безнадзорности и правонарушений».</w:t>
      </w:r>
    </w:p>
    <w:p w:rsidR="001C5825" w:rsidRDefault="001C5825" w:rsidP="001C5825">
      <w:pPr>
        <w:pStyle w:val="a3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   </w:t>
      </w:r>
      <w:r>
        <w:rPr>
          <w:rStyle w:val="apple-converted-space"/>
          <w:color w:val="000000"/>
          <w:sz w:val="28"/>
          <w:szCs w:val="28"/>
        </w:rPr>
        <w:t> </w:t>
      </w:r>
      <w:r w:rsidR="001C188B">
        <w:rPr>
          <w:color w:val="000000"/>
          <w:sz w:val="28"/>
          <w:szCs w:val="28"/>
        </w:rPr>
        <w:t xml:space="preserve">После пяти </w:t>
      </w:r>
      <w:r>
        <w:rPr>
          <w:color w:val="000000"/>
          <w:sz w:val="28"/>
          <w:szCs w:val="28"/>
        </w:rPr>
        <w:t xml:space="preserve"> лет действия Закона «О мерах по профилактике безнадзорности и правонарушений среди несовершеннолетних» уже можно подвести некоторые итоги:</w:t>
      </w:r>
    </w:p>
    <w:p w:rsidR="001C5825" w:rsidRDefault="001C5825" w:rsidP="001C5825">
      <w:pPr>
        <w:pStyle w:val="a3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на улицах в вечернее время стало гораздо меньше детей, меньше их и в компьютерных клубах;</w:t>
      </w:r>
    </w:p>
    <w:p w:rsidR="001C5825" w:rsidRDefault="001C5825" w:rsidP="001C5825">
      <w:pPr>
        <w:pStyle w:val="a3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для отвлечения детей от улицы активизировалась работа кружков и клубов;</w:t>
      </w:r>
    </w:p>
    <w:p w:rsidR="001C5825" w:rsidRDefault="001C5825" w:rsidP="001C5825">
      <w:pPr>
        <w:pStyle w:val="a3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ведется разъяснительная работа с детьми, родителями, педагогами.</w:t>
      </w:r>
    </w:p>
    <w:p w:rsidR="001C5825" w:rsidRPr="001C188B" w:rsidRDefault="001C5825" w:rsidP="001C188B">
      <w:pPr>
        <w:pStyle w:val="a3"/>
        <w:jc w:val="center"/>
        <w:rPr>
          <w:rFonts w:ascii="Tahoma" w:hAnsi="Tahoma" w:cs="Tahoma"/>
          <w:b/>
          <w:i/>
          <w:color w:val="000000"/>
          <w:sz w:val="32"/>
          <w:szCs w:val="32"/>
        </w:rPr>
      </w:pPr>
      <w:r w:rsidRPr="001C188B">
        <w:rPr>
          <w:b/>
          <w:i/>
          <w:color w:val="000000"/>
          <w:sz w:val="32"/>
          <w:szCs w:val="32"/>
        </w:rPr>
        <w:t>Все осознают, что забота о детях – это забота о семье.</w:t>
      </w:r>
    </w:p>
    <w:p w:rsidR="001C5825" w:rsidRDefault="001C5825" w:rsidP="001C5825">
      <w:pPr>
        <w:pStyle w:val="a3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Но, увы, не все родители осознают важность строжайшего соблюдения статей «Детского» Закона: имеют место случаи, когда родители сами отправляют детей после 22-00 в магазин или в аптеку, «к бабушке </w:t>
      </w:r>
      <w:proofErr w:type="gramStart"/>
      <w:r>
        <w:rPr>
          <w:color w:val="000000"/>
          <w:sz w:val="28"/>
          <w:szCs w:val="28"/>
        </w:rPr>
        <w:t>через</w:t>
      </w:r>
      <w:proofErr w:type="gramEnd"/>
      <w:r>
        <w:rPr>
          <w:color w:val="000000"/>
          <w:sz w:val="28"/>
          <w:szCs w:val="28"/>
        </w:rPr>
        <w:t xml:space="preserve"> дорогу» или «проводить гостей только до дверей».</w:t>
      </w:r>
    </w:p>
    <w:p w:rsidR="001C188B" w:rsidRPr="001C188B" w:rsidRDefault="001C188B" w:rsidP="001C188B">
      <w:pPr>
        <w:pStyle w:val="a3"/>
        <w:jc w:val="center"/>
        <w:rPr>
          <w:rFonts w:ascii="Tahoma" w:hAnsi="Tahoma" w:cs="Tahoma"/>
          <w:i/>
          <w:color w:val="000000"/>
          <w:sz w:val="40"/>
          <w:szCs w:val="40"/>
        </w:rPr>
      </w:pPr>
      <w:r w:rsidRPr="001C188B">
        <w:rPr>
          <w:b/>
          <w:bCs/>
          <w:i/>
          <w:color w:val="FF0000"/>
          <w:sz w:val="40"/>
          <w:szCs w:val="40"/>
        </w:rPr>
        <w:t>Администрация МОБУ СОШ № 57</w:t>
      </w:r>
      <w:r>
        <w:rPr>
          <w:b/>
          <w:bCs/>
          <w:i/>
          <w:color w:val="FF0000"/>
          <w:sz w:val="40"/>
          <w:szCs w:val="40"/>
        </w:rPr>
        <w:t xml:space="preserve"> убедительно просит в</w:t>
      </w:r>
      <w:r w:rsidRPr="001C188B">
        <w:rPr>
          <w:b/>
          <w:bCs/>
          <w:i/>
          <w:color w:val="FF0000"/>
          <w:sz w:val="40"/>
          <w:szCs w:val="40"/>
        </w:rPr>
        <w:t>ас ещё раз провести разъяснительную работу со своими детьми для того, чтобы не случилось беды, от которой не застрахован ни один из нас.</w:t>
      </w:r>
    </w:p>
    <w:p w:rsidR="001C5825" w:rsidRPr="001C188B" w:rsidRDefault="001C5825" w:rsidP="001C188B">
      <w:pPr>
        <w:pStyle w:val="a3"/>
        <w:jc w:val="center"/>
        <w:rPr>
          <w:rFonts w:ascii="Tahoma" w:hAnsi="Tahoma" w:cs="Tahoma"/>
          <w:i/>
          <w:color w:val="000000"/>
          <w:sz w:val="17"/>
          <w:szCs w:val="17"/>
        </w:rPr>
      </w:pPr>
    </w:p>
    <w:p w:rsidR="001C5825" w:rsidRPr="001C188B" w:rsidRDefault="001C188B" w:rsidP="001C5825">
      <w:pPr>
        <w:pStyle w:val="a3"/>
        <w:jc w:val="center"/>
        <w:rPr>
          <w:rFonts w:ascii="Tahoma" w:hAnsi="Tahoma" w:cs="Tahoma"/>
          <w:b/>
          <w:color w:val="000000"/>
          <w:sz w:val="44"/>
          <w:szCs w:val="44"/>
        </w:rPr>
      </w:pPr>
      <w:bookmarkStart w:id="0" w:name="_GoBack"/>
      <w:bookmarkEnd w:id="0"/>
      <w:r w:rsidRPr="001C188B">
        <w:rPr>
          <w:b/>
          <w:color w:val="000000"/>
          <w:sz w:val="44"/>
          <w:szCs w:val="44"/>
        </w:rPr>
        <w:lastRenderedPageBreak/>
        <w:t>В «Детский З</w:t>
      </w:r>
      <w:r w:rsidR="001C5825" w:rsidRPr="001C188B">
        <w:rPr>
          <w:b/>
          <w:color w:val="000000"/>
          <w:sz w:val="44"/>
          <w:szCs w:val="44"/>
        </w:rPr>
        <w:t>акон</w:t>
      </w:r>
      <w:r w:rsidRPr="001C188B">
        <w:rPr>
          <w:b/>
          <w:color w:val="000000"/>
          <w:sz w:val="44"/>
          <w:szCs w:val="44"/>
        </w:rPr>
        <w:t>»</w:t>
      </w:r>
      <w:r w:rsidR="001C5825" w:rsidRPr="001C188B">
        <w:rPr>
          <w:b/>
          <w:color w:val="000000"/>
          <w:sz w:val="44"/>
          <w:szCs w:val="44"/>
        </w:rPr>
        <w:t xml:space="preserve"> внесены изменения</w:t>
      </w:r>
    </w:p>
    <w:p w:rsidR="001C5825" w:rsidRDefault="001C5825" w:rsidP="001C188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Законом Краснодарского края от 9 июня 2010 года № 1992-КЗ </w:t>
      </w:r>
      <w:r w:rsidR="001C188B">
        <w:rPr>
          <w:color w:val="000000"/>
          <w:sz w:val="28"/>
          <w:szCs w:val="28"/>
        </w:rPr>
        <w:t>внесены изменения в статью 15 «Детского З</w:t>
      </w:r>
      <w:r>
        <w:rPr>
          <w:color w:val="000000"/>
          <w:sz w:val="28"/>
          <w:szCs w:val="28"/>
        </w:rPr>
        <w:t>акона</w:t>
      </w:r>
      <w:r w:rsidR="001C188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которая гласит</w:t>
      </w:r>
      <w:r w:rsidR="001C188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«Родители (лица их заменяющие), ответственные лица, должностные и юридические лица, виновные в необеспечении мер по профилактике безнадзорности и правонарушений несовершеннолетних на территории Краснодарского края, несут ответственность в соответствии с законодательством Российской Федерации и законодательством Краснодарского края».</w:t>
      </w:r>
    </w:p>
    <w:p w:rsidR="001C5825" w:rsidRDefault="001C5825" w:rsidP="001C188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Данные изменения позволили ввести административную ответственность за нарушение требований «детского» закона.</w:t>
      </w:r>
    </w:p>
    <w:p w:rsidR="001C5825" w:rsidRDefault="001C5825" w:rsidP="001C188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Законом Краснодарского края от 16 июля 2010 года № 2014-КЗ внесены изменения в </w:t>
      </w:r>
      <w:r w:rsidRPr="001C188B">
        <w:rPr>
          <w:b/>
          <w:color w:val="000000"/>
          <w:sz w:val="28"/>
          <w:szCs w:val="28"/>
        </w:rPr>
        <w:t>статью 2.9</w:t>
      </w:r>
      <w:r>
        <w:rPr>
          <w:color w:val="000000"/>
          <w:sz w:val="28"/>
          <w:szCs w:val="28"/>
        </w:rPr>
        <w:t xml:space="preserve"> Закона № 608-КЗ, которая теперь изложена в следующей редакции:</w:t>
      </w:r>
    </w:p>
    <w:p w:rsidR="001C5825" w:rsidRDefault="001C5825" w:rsidP="001C188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 w:rsidRPr="001C188B">
        <w:rPr>
          <w:b/>
          <w:color w:val="000000"/>
          <w:sz w:val="28"/>
          <w:szCs w:val="28"/>
        </w:rPr>
        <w:t> «Статья 2.9</w:t>
      </w:r>
      <w:r>
        <w:rPr>
          <w:color w:val="000000"/>
          <w:sz w:val="28"/>
          <w:szCs w:val="28"/>
        </w:rPr>
        <w:t xml:space="preserve"> Необеспечение мер по содействию физическому, интеллектуальному, психическому, духовному и нравственному развитию детей».</w:t>
      </w:r>
    </w:p>
    <w:p w:rsidR="001C5825" w:rsidRDefault="001C5825" w:rsidP="001C188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 w:rsidRPr="001C188B">
        <w:rPr>
          <w:b/>
          <w:i/>
          <w:color w:val="000000"/>
          <w:sz w:val="28"/>
          <w:szCs w:val="28"/>
          <w:u w:val="single"/>
        </w:rPr>
        <w:t>Часть 1.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Допуск несовершеннолетних в места, указанные в абзац</w:t>
      </w:r>
      <w:r w:rsidR="001C188B">
        <w:rPr>
          <w:color w:val="000000"/>
          <w:sz w:val="28"/>
          <w:szCs w:val="28"/>
        </w:rPr>
        <w:t>е шестнадцатом статьи 2  «Детского  З</w:t>
      </w:r>
      <w:r>
        <w:rPr>
          <w:color w:val="000000"/>
          <w:sz w:val="28"/>
          <w:szCs w:val="28"/>
        </w:rPr>
        <w:t>акона</w:t>
      </w:r>
      <w:r w:rsidR="001C188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пребывание в которых может причинять вред здоровью несовершеннолетних, их физическому, интеллектуальному, психическому, духовному и нравственному развитию, влечет наложение административного штрафа на должностные лица в размере от 2500 рублей до 5000 рублей, на юридические лица – от 10000 рублей до 30000 рублей.</w:t>
      </w:r>
      <w:proofErr w:type="gramEnd"/>
    </w:p>
    <w:p w:rsidR="001C5825" w:rsidRDefault="001C5825" w:rsidP="001C188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 w:rsidRPr="001C188B">
        <w:rPr>
          <w:b/>
          <w:i/>
          <w:color w:val="000000"/>
          <w:sz w:val="28"/>
          <w:szCs w:val="28"/>
          <w:u w:val="single"/>
        </w:rPr>
        <w:t>Часть 2.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Допуск несовершеннолетних в ночное время в общественные места, указанные в </w:t>
      </w:r>
      <w:r w:rsidR="001C188B">
        <w:rPr>
          <w:color w:val="000000"/>
          <w:sz w:val="28"/>
          <w:szCs w:val="28"/>
        </w:rPr>
        <w:t>абзаце четырнадцатом статьи 2 «Детского З</w:t>
      </w:r>
      <w:r>
        <w:rPr>
          <w:color w:val="000000"/>
          <w:sz w:val="28"/>
          <w:szCs w:val="28"/>
        </w:rPr>
        <w:t>акона</w:t>
      </w:r>
      <w:r w:rsidR="001C188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находящиеся в пользовании или собственности индивидуальных предпринимателей, юридических лиц или иных хозяйствующих субъектов, без сопровождения родителей (лиц, их заменяющих), ответственных лиц влечет наложение административного штрафа на должностные лица в размере от 2500 рублей до 5000 рублей, на юридические лица – от 5000 рублей до 10000</w:t>
      </w:r>
      <w:proofErr w:type="gramEnd"/>
      <w:r>
        <w:rPr>
          <w:color w:val="000000"/>
          <w:sz w:val="28"/>
          <w:szCs w:val="28"/>
        </w:rPr>
        <w:t xml:space="preserve"> рублей.</w:t>
      </w:r>
    </w:p>
    <w:p w:rsidR="001C5825" w:rsidRDefault="001C5825" w:rsidP="001C188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 w:rsidRPr="001C188B">
        <w:rPr>
          <w:b/>
          <w:i/>
          <w:color w:val="000000"/>
          <w:sz w:val="28"/>
          <w:szCs w:val="28"/>
          <w:u w:val="single"/>
        </w:rPr>
        <w:t>Часть 3.</w:t>
      </w:r>
      <w:r>
        <w:rPr>
          <w:color w:val="000000"/>
          <w:sz w:val="28"/>
          <w:szCs w:val="28"/>
        </w:rPr>
        <w:t xml:space="preserve"> Необеспечение родителями (лицами, их заменяющими) мер по содействию физическому интеллектуальному, психическому, духовному и нравственному развитию детей в соответствии с частями 3-7 статьи 3 «детского» закона влечет наложение административного штрафа в сумме 100 рублей.</w:t>
      </w:r>
    </w:p>
    <w:p w:rsidR="001C5825" w:rsidRDefault="001C5825" w:rsidP="001C188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 w:rsidRPr="001C188B">
        <w:rPr>
          <w:b/>
          <w:i/>
          <w:color w:val="000000"/>
          <w:sz w:val="28"/>
          <w:szCs w:val="28"/>
          <w:u w:val="single"/>
        </w:rPr>
        <w:t>Часть 4.</w:t>
      </w:r>
      <w:r>
        <w:rPr>
          <w:color w:val="000000"/>
          <w:sz w:val="28"/>
          <w:szCs w:val="28"/>
        </w:rPr>
        <w:t xml:space="preserve"> Повторное совершение административного правонарушения, предусмотренного частью 3 настоящей статьи, влечет наложение административного штрафа в размере 500 рублей.</w:t>
      </w:r>
    </w:p>
    <w:p w:rsidR="001C5825" w:rsidRDefault="001C5825" w:rsidP="001C188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В соответствии со статьей 11.1 Закона № 608-КЗ дела об административных правонарушениях, предусмотренные ст. 2.9 Закона № 608-КЗ, рассматриваются мировыми судьями.</w:t>
      </w:r>
    </w:p>
    <w:p w:rsidR="001C5825" w:rsidRPr="001C5825" w:rsidRDefault="001C5825" w:rsidP="001C188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> </w:t>
      </w:r>
    </w:p>
    <w:p w:rsidR="00623576" w:rsidRDefault="00623576" w:rsidP="001C188B">
      <w:pPr>
        <w:spacing w:after="0" w:line="240" w:lineRule="auto"/>
      </w:pPr>
    </w:p>
    <w:sectPr w:rsidR="00623576" w:rsidSect="001C188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4B"/>
    <w:rsid w:val="001C188B"/>
    <w:rsid w:val="001C5825"/>
    <w:rsid w:val="00623576"/>
    <w:rsid w:val="00D7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C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C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Alexsander</cp:lastModifiedBy>
  <cp:revision>3</cp:revision>
  <cp:lastPrinted>2014-09-23T12:04:00Z</cp:lastPrinted>
  <dcterms:created xsi:type="dcterms:W3CDTF">2013-12-31T03:54:00Z</dcterms:created>
  <dcterms:modified xsi:type="dcterms:W3CDTF">2014-09-23T12:04:00Z</dcterms:modified>
</cp:coreProperties>
</file>